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§1315. RECKLESSLY CAUSING DEATH; LICENSE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