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§1376. PROTECTIVE HEADGEAR FOR MOTORCYCLE RIDERS AND MOTOR DRIVEN 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