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Weight of commercial vehicles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121 (AMD). PL 1965, c. 152 (AMD). PL 1965, c. 216, §§1,2 (AMD). PL 1965, c. 350 (AMD). PL 1965, c. 513, §57 (AMD). PL 1967, c. 331, §1 (AMD). PL 1971, c. 360, §43 (AMD). PL 1971, c. 402, §1 (RPR). PL 1971, c. 622, §§91,92 (AMD). PL 1973, c. 796, §5 (RPR). PL 1975, c. 237, §4 (RPR). PL 1975, c. 634 (AMD). PL 1975, c. 745, §10 (AMD). PL 1977, c. 73, §§1,2 (AMD). PL 1977, c. 598 (AMD). PL 1979, c. 139 (AMD). PL 1979, c. 174 (AMD). PL 1979, c. 541, §A191 (AMD). PL 1979, c. 595 (AMD). PL 1981, c. 210, §1 (AMD). PL 1983, c. 94, §§B11-B13 (AMD). PL 1983, c. 264 (AMD). PL 1983, c. 282, §2 (AMD). PL 1983, c. 455, §24 (AMD). PL 1983, c. 480, §B29 (AMD). PL 1983, c. 818, §14 (AMD). PL 1987, c. 199, §2 (AMD). PL 1987, c. 499, §3 (AMD). PL 1987, c. 732, §1 (AMD). PL 1989, c. 528, §§2-4,16 (AMD). PL 1991, c. 307, §§3-7 (AMD). PL 1991, c. 410, §§A1,2 (AMD). PL 1991, c. 411 (AMD). PL 1991, c. 691, §§1-3 (AMD). PL 1991, c. 837, §A72 (AMD). PL 1993, c. 297, §§A20-22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§1652. Weight of commercial vehicles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Weight of commercial vehicles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§1652. WEIGHT OF COMMERCIAL VEHICLES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