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55-B</w:t>
        <w:t xml:space="preserve">.  </w:t>
      </w:r>
      <w:r>
        <w:rPr>
          <w:b/>
        </w:rPr>
        <w:t xml:space="preserve">Recovery of fees or taxes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109 (NEW). PL 1975, c. 702, §2 (RPR). PL 1975, c. 731, §22 (AMD). PL 1975, c. 770, §143 (RPR). PL 1977, c. 694, §§491,492 (AMD). PL 1979, c. 663, §§166,167 (AMD). PL 1983, c. 455, §8 (AMD). PL 1989, c. 866, §§A1,B26 (AMD). PL 1993, c. 683, §A1 (RP). PL 1993, c. 683, §B5 (AFF). PL 1993, c. 698, §3 (AMD). PL 1997, c. 393, §A32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§55-B. Recovery of fees or taxes resulting in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§55-B. Recovery of fees or taxes resulting in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§55-B. RECOVERY OF FEES OR TAXES RESULTING IN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