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Special arrangements to receive deposits</w:t>
      </w:r>
    </w:p>
    <w:p>
      <w:pPr>
        <w:jc w:val="both"/>
        <w:spacing w:before="100" w:after="100"/>
        <w:ind w:start="360"/>
        <w:ind w:firstLine="360"/>
      </w:pPr>
      <w:r>
        <w:rPr/>
      </w:r>
      <w:r>
        <w:rPr/>
      </w:r>
      <w:r>
        <w:t xml:space="preserve">Any keeper of an inn, hotel or boardinghouse may, by special arrangement with a guest, receive for deposit in the safe or vault any property upon any terms that they agree to in writing.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§3852. Special arrangements to receive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Special arrangements to receive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§3852. SPECIAL ARRANGEMENTS TO RECEIVE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