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Municipal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municipal police department, with the approval of the municipal officers, may establish a program or contract with the sheriff to carry out a program to deputize volunteer parking enforcement specialists to enforce disabled parking restrictions in private lots within the municipality, pursuant to enforcement agreements entered into between the police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§45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police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 except that the police department may conduct the local orientation.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police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§46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police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§47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Municipal volunteer parking enforcement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Municipal volunteer parking enforcement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 MUNICIPAL VOLUNTEER PARKING ENFORCEMENT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