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Apportionment of county tax;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Apportionment of county tax;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 APPORTIONMENT OF COUNTY TAX;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