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428 (NEW). PL 1985, c. 737, §A85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