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253-B</w:t>
        <w:t xml:space="preserve">.  </w:t>
      </w:r>
      <w:r>
        <w:rPr>
          <w:b/>
        </w:rPr>
        <w:t xml:space="preserve">Certain grants to be paid on a quarterly basis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654, §1 (NEW). PL 1979, c. 40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§253-B. Certain grants to be paid on a quarterly basis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§253-B. Certain grants to be paid on a quarterly basis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§253-B. CERTAIN GRANTS TO BE PAID ON A QUARTERLY BASIS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