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§427. Reimbursement for travel involved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Reimbursement for travel involved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§427. REIMBURSEMENT FOR TRAVEL INVOLVED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