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Repair of private drain and injury on owner's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Repair of private drain and injury on owner's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Repair of private drain and injury on owner's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§4405. REPAIR OF PRIVATE DRAIN AND INJURY ON OWNER'S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