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§11021. COLLECTION ACTIONS PROHIBITED IN SMALL CLAIMS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