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or surgeon from delegating to the physician's or surgeon's employees or support staff certain activities relating to medical care and treatment carried out by custom and usage when the activities are under the control of the physician or surgeon; the activities being delegated do not, unless otherwise provided by law, require a license, registration or certification to perform; the physician or surgeon ensures that the employees or support staff have the appropriate training, education and experience to perform these delegated activities; and the physician or surgeon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This section may not be construed to apply to registered nurses acting pursuant to </w:t>
      </w:r>
      <w:r>
        <w:t>chapter 31</w:t>
      </w:r>
      <w:r>
        <w:t xml:space="preserve"> and licensed physician assistants acting pursuant to this chapter and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§4 (AMD).]</w:t>
      </w:r>
    </w:p>
    <w:p>
      <w:pPr>
        <w:jc w:val="both"/>
        <w:spacing w:before="100" w:after="100"/>
        <w:ind w:start="360"/>
        <w:ind w:firstLine="360"/>
      </w:pPr>
      <w:r>
        <w:rPr/>
      </w:r>
      <w:r>
        <w:rPr/>
      </w:r>
      <w:r>
        <w:t xml:space="preserve">When the delegated activities are part of the practice of optometry as defined in </w:t>
      </w:r>
      <w:r>
        <w:t>chapter 151</w:t>
      </w:r>
      <w:r>
        <w:t xml:space="preserve">, then the individual to whom these activities are delegated must possess a valid license to practice optometry in Maine, or otherwise may perform only as a technician within the established office of a physician, and otherwise acting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2023, c. 580,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§2 (NEW). PL 1975, c. 404, §2 (AMD). PL 1977, c. 78, §181 (AMD). PL 1993, c. 600, §A205 (AMD). PL 1999, c. 159, §1 (AMD). PL 2013, c. 33, §2 (AMD). PL 2019, c. 627, Pt. B, §15 (AMD). PL 2023, c. 132, §4 (AMD). PL 2023, c. 580,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§3270-A. Assistants; delegating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§3270-A. Assistants; delegating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§3270-A. ASSISTANTS; DELEGATING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