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Qualifications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1991, c. 283,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Qualifications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Qualifications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§5005. QUALIFICATIONS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