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§2168. Complaint to administrator about conduct of person conducting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 Complaint to administrator about conduct of person conducting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§2168. COMPLAINT TO ADMINISTRATOR ABOUT CONDUCT OF PERSON CONDUCTING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