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Removal of register for misconduct or incapacity</w:t>
      </w:r>
    </w:p>
    <w:p>
      <w:pPr>
        <w:jc w:val="both"/>
        <w:spacing w:before="100" w:after="100"/>
        <w:ind w:start="360"/>
        <w:ind w:firstLine="360"/>
      </w:pPr>
      <w:r>
        <w:rPr/>
      </w:r>
      <w:r>
        <w:rPr/>
      </w:r>
      <w:r>
        <w:t xml:space="preserve">When on presentment of the grand jury or information of the Attorney General to the Superior Court, any register of deeds, by default, confession, demurrer or verdict, after due notice, is found guilty of misconduct in his office or incapable of discharging its duties, the court shall enter judgment for his removal from office and issue a writ to the sheriff to take possession of all the books and papers belonging thereto and deliver them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1981, c. 698, §169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 Removal of register for misconduct or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Removal of register for misconduct or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§608. REMOVAL OF REGISTER FOR MISCONDUCT OR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