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9807</w:t>
        <w:t xml:space="preserve">.  </w:t>
      </w:r>
      <w:r>
        <w:rPr>
          <w:b/>
        </w:rPr>
        <w:t xml:space="preserve">Renunciation--Article VII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2003, c. 706, §B5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§9807. Renunciation--Article VII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§9807. Renunciation--Article VII</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§9807. RENUNCIATION--ARTICLE VII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