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w:t>
        <w:t xml:space="preserve">.  </w:t>
      </w:r>
      <w:r>
        <w:rPr>
          <w:b/>
        </w:rPr>
        <w:t xml:space="preserve">Appointment of agent to defend county;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 Appointment of agent to defend county;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 Appointment of agent to defend county;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§910. APPOINTMENT OF AGENT TO DEFEND COUNTY;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