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§10155. Consumer underwriting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§10155. Consumer underwriting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§10155. CONSUMER UNDERWRITING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