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JUSTIFICATION OF TAX EXPENDITURES</w:t>
      </w:r>
    </w:p>
    <w:p>
      <w:pPr>
        <w:jc w:val="center"/>
        <w:ind w:start="360"/>
        <w:spacing w:before="300" w:after="300"/>
      </w:pPr>
      <w:r>
        <w:rPr>
          <w:b/>
        </w:rPr>
        <w:t>(REPEALED)</w:t>
      </w:r>
    </w:p>
    <w:p>
      <w:pPr>
        <w:jc w:val="both"/>
        <w:spacing w:before="100" w:after="100"/>
        <w:ind w:start="1080" w:hanging="720"/>
      </w:pPr>
      <w:r>
        <w:rPr>
          <w:b/>
        </w:rPr>
        <w:t>§</w:t>
        <w:t>195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2001, c. 652, §5 (RP). </w:t>
      </w:r>
    </w:p>
    <w:p>
      <w:pPr>
        <w:jc w:val="both"/>
        <w:spacing w:before="100" w:after="100"/>
        <w:ind w:start="1080" w:hanging="720"/>
      </w:pPr>
      <w:r>
        <w:rPr>
          <w:b/>
        </w:rPr>
        <w:t>§</w:t>
        <w:t>196</w:t>
        <w:t xml:space="preserve">.  </w:t>
      </w:r>
      <w:r>
        <w:rPr>
          <w:b/>
        </w:rPr>
        <w:t xml:space="preserve">Tax expenditure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2001, c. 652, §5 (RP). </w:t>
      </w:r>
    </w:p>
    <w:p>
      <w:pPr>
        <w:jc w:val="both"/>
        <w:spacing w:before="100" w:after="100"/>
        <w:ind w:start="1080" w:hanging="720"/>
      </w:pPr>
      <w:r>
        <w:rPr>
          <w:b/>
        </w:rPr>
        <w:t>§</w:t>
        <w:t>197</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1997, c. 526, §14 (AMD). PL 2001, c. 652, §5 (RP). </w:t>
      </w:r>
    </w:p>
    <w:p>
      <w:pPr>
        <w:jc w:val="both"/>
        <w:spacing w:before="100" w:after="100"/>
        <w:ind w:start="1080" w:hanging="720"/>
      </w:pPr>
      <w:r>
        <w:rPr>
          <w:b/>
        </w:rPr>
        <w:t>§</w:t>
        <w:t>198</w:t>
        <w:t xml:space="preserve">.  </w:t>
      </w:r>
      <w:r>
        <w:rPr>
          <w:b/>
        </w:rPr>
        <w:t xml:space="preserve">Schedule for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1989, c. 508, §7 (AMD). RR 1993, c. 1, §106 (COR). PL 1999, c. 475, §§2-5 (AMD). PL 1999, c. 475, §7 (AFF). PL 1999, c. 708, §§19,20 (AMD). PL 2001, c. 652, §5 (RP). </w:t>
      </w:r>
    </w:p>
    <w:p>
      <w:pPr>
        <w:jc w:val="both"/>
        <w:spacing w:before="100" w:after="100"/>
        <w:ind w:start="1080" w:hanging="720"/>
      </w:pPr>
      <w:r>
        <w:rPr>
          <w:b/>
        </w:rPr>
        <w:t>§</w:t>
        <w:t>199</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2001, c. 652,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JUSTIFICATION OF TAX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JUSTIFICATION OF TAX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 JUSTIFICATION OF TAX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