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§4310. False returns; violations; civil action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False returns; violations; civil action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§4310. FALSE RETURNS; VIOLATIONS; CIVIL ACTION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