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4311</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§4 (AMD). PL 1977, c. 533, §§4,5 (AMD). PL 1983, c. 836,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§4311. Appropriation of moneys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§4311. Appropriation of moneys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§4311. APPROPRIATION OF MONEYS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