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Abatement by chief assessor;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39 (AMD).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 Abatement by chief assessor;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Abatement by chief assessor;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5. ABATEMENT BY CHIEF ASSESSOR;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