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§6267. PHASE OUT OF ELDERLY TAX DEFERRAL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