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Select board to act as assessors</w:t>
      </w:r>
    </w:p>
    <w:p>
      <w:pPr>
        <w:jc w:val="both"/>
        <w:spacing w:before="100" w:after="100"/>
        <w:ind w:start="360"/>
        <w:ind w:firstLine="360"/>
      </w:pPr>
      <w:r>
        <w:rPr/>
      </w:r>
      <w:r>
        <w:rPr/>
      </w:r>
      <w:r>
        <w:t xml:space="preserve">If any municipality does not choose assessors and is not a part of a primary assessing area, the members of the select board are the assessors, and each of them must be sworn as an assessor.  A member of the select board who is an assessor pursuant to this paragraph may resign the position of assessor without resigning office as a member of the select board.  The position of assessor must then be filled by appointment pursuant to </w:t>
      </w:r>
      <w:r>
        <w:t>Title 30‑A, section 2602,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275,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§14 (AMD). PL 1991, c. 270, §4 (AMD). PL 2021, c. 275, §55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§703. Select board to act as assessors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Select board to act as assessors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§703. SELECT BOARD TO ACT AS ASSESSORS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