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6</w:t>
        <w:t xml:space="preserve">.  </w:t>
      </w:r>
      <w:r>
        <w:rPr>
          <w:b/>
        </w:rPr>
        <w:t xml:space="preserve">--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25A (RP). PL 1973, c. 592, §18 (NEW). PL 1973, c. 645, §8 (AMD). PL 1977, c. 694, §6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6. --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6. --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6. --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