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Entry into force--Article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 Entry into force--Article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Entry into force--Article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§912. ENTRY INTO FORCE--ARTICLE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