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§1725. APPOINTMENT OF DIRECTORS AND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