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w:t>
        <w:t xml:space="preserve">.  </w:t>
      </w:r>
      <w:r>
        <w:rPr>
          <w:b/>
        </w:rPr>
        <w:t xml:space="preserve">Classifications of minor drainages</w:t>
      </w:r>
    </w:p>
    <w:p>
      <w:pPr>
        <w:jc w:val="both"/>
        <w:spacing w:before="100" w:after="100"/>
        <w:ind w:start="360"/>
        <w:ind w:firstLine="360"/>
      </w:pPr>
      <w:r>
        <w:rPr/>
      </w:r>
      <w:r>
        <w:rPr/>
      </w:r>
      <w:r>
        <w:t xml:space="preserve">All surface waters lying within the boundaries of the State that are in basins having a drainage area less than 100 square miles that are not classified as lakes or ponds are classified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764, §20 (AMD).]</w:t>
      </w:r>
    </w:p>
    <w:p>
      <w:pPr>
        <w:jc w:val="both"/>
        <w:spacing w:before="100" w:after="100"/>
        <w:ind w:start="360"/>
        <w:ind w:firstLine="360"/>
      </w:pPr>
      <w:r>
        <w:rPr>
          <w:b/>
        </w:rPr>
        <w:t>1</w:t>
        <w:t xml:space="preserve">.  </w:t>
      </w:r>
      <w:r>
        <w:rPr>
          <w:b/>
        </w:rPr>
        <w:t xml:space="preserve">Cumberland County.</w:t>
        <w:t xml:space="preserve"> </w:t>
      </w:r>
      <w:r>
        <w:t xml:space="preserve"> </w:t>
      </w:r>
      <w:r>
        <w:t xml:space="preserve">Those waters draining directly or indirectly into tidal waters of Cumberland County, with the exception of the Androscoggin River Basin, the Presumpscot River Basin, the Royal River Basin and tributaries of the Androscoggin River Estuary and Merrymeeting Bay entering above the Chops  (Woolwich and Bath, Sagadahoc County) - Class B unless otherwise specified.</w:t>
      </w:r>
    </w:p>
    <w:p>
      <w:pPr>
        <w:jc w:val="both"/>
        <w:spacing w:before="100" w:after="0"/>
        <w:ind w:start="720"/>
      </w:pPr>
      <w:r>
        <w:rPr/>
        <w:t>A</w:t>
        <w:t xml:space="preserve">.  </w:t>
      </w:r>
      <w:r>
        <w:rPr/>
      </w:r>
      <w:r>
        <w:t xml:space="preserve">Freeport.</w:t>
      </w:r>
    </w:p>
    <w:p>
      <w:pPr>
        <w:jc w:val="both"/>
        <w:spacing w:before="100" w:after="0"/>
        <w:ind w:start="1080"/>
      </w:pPr>
      <w:r>
        <w:rPr/>
        <w:t>(</w:t>
        <w:t>1</w:t>
        <w:t xml:space="preserve">)  </w:t>
      </w:r>
      <w:r>
        <w:rPr/>
      </w:r>
      <w:r>
        <w:t xml:space="preserve">Frost Gully Brook - Class A.</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A-1</w:t>
        <w:t xml:space="preserve">.  </w:t>
      </w:r>
      <w:r>
        <w:rPr/>
      </w:r>
      <w:r>
        <w:t xml:space="preserve">Cape Elizabeth.</w:t>
      </w:r>
    </w:p>
    <w:p>
      <w:pPr>
        <w:jc w:val="both"/>
        <w:spacing w:before="100" w:after="0"/>
        <w:ind w:start="1080"/>
      </w:pPr>
      <w:r>
        <w:rPr/>
        <w:t>(</w:t>
        <w:t>1</w:t>
        <w:t xml:space="preserve">)  </w:t>
      </w:r>
      <w:r>
        <w:rPr/>
      </w:r>
      <w:r>
        <w:t xml:space="preserve">Trout Brook, those waters that form the town boundary with South Portland - Class C.</w:t>
      </w:r>
      <w:r>
        <w:t xml:space="preserve">  </w:t>
      </w:r>
      <w:r xmlns:wp="http://schemas.openxmlformats.org/drawingml/2010/wordprocessingDrawing" xmlns:w15="http://schemas.microsoft.com/office/word/2012/wordml">
        <w:rPr>
          <w:rFonts w:ascii="Arial" w:hAnsi="Arial" w:cs="Arial"/>
          <w:sz w:val="22"/>
          <w:szCs w:val="22"/>
        </w:rPr>
        <w:t xml:space="preserve">[PL 2009, c. 163, §13 (NEW).]</w:t>
      </w:r>
    </w:p>
    <w:p>
      <w:pPr>
        <w:jc w:val="both"/>
        <w:spacing w:before="100" w:after="0"/>
        <w:ind w:start="720"/>
      </w:pPr>
      <w:r>
        <w:rPr/>
        <w:t>B</w:t>
        <w:t xml:space="preserve">.  </w:t>
      </w:r>
      <w:r>
        <w:rPr/>
      </w:r>
      <w:r>
        <w:t xml:space="preserve">Portland.</w:t>
      </w:r>
    </w:p>
    <w:p>
      <w:pPr>
        <w:jc w:val="both"/>
        <w:spacing w:before="100" w:after="0"/>
        <w:ind w:start="1080"/>
      </w:pPr>
      <w:r>
        <w:rPr/>
        <w:t>(</w:t>
        <w:t>1</w:t>
        <w:t xml:space="preserve">)  </w:t>
      </w:r>
      <w:r>
        <w:rPr/>
      </w:r>
      <w:r>
        <w:t xml:space="preserve">All minor drainages unless otherwise specified - Class C.</w:t>
      </w:r>
    </w:p>
    <w:p>
      <w:pPr>
        <w:jc w:val="both"/>
        <w:spacing w:before="100" w:after="0"/>
        <w:ind w:start="1080"/>
      </w:pPr>
      <w:r>
        <w:rPr/>
        <w:t>(</w:t>
        <w:t>2</w:t>
        <w:t xml:space="preserve">)  </w:t>
      </w:r>
      <w:r>
        <w:rPr/>
      </w:r>
      <w:r>
        <w:t xml:space="preserve">Stroudwater River from its origin to tidewater, including all tributaries - Class B.</w:t>
      </w:r>
      <w:r>
        <w:t xml:space="preserve">  </w:t>
      </w:r>
      <w:r xmlns:wp="http://schemas.openxmlformats.org/drawingml/2010/wordprocessingDrawing" xmlns:w15="http://schemas.microsoft.com/office/word/2012/wordml">
        <w:rPr>
          <w:rFonts w:ascii="Arial" w:hAnsi="Arial" w:cs="Arial"/>
          <w:sz w:val="22"/>
          <w:szCs w:val="22"/>
        </w:rPr>
        <w:t xml:space="preserve">[PL 2009, c. 163, §14 (AMD).]</w:t>
      </w:r>
    </w:p>
    <w:p>
      <w:pPr>
        <w:jc w:val="both"/>
        <w:spacing w:before="100" w:after="0"/>
        <w:ind w:start="720"/>
      </w:pPr>
      <w:r>
        <w:rPr/>
        <w:t>C</w:t>
        <w:t xml:space="preserve">.  </w:t>
      </w:r>
      <w:r>
        <w:rPr/>
      </w:r>
      <w:r>
        <w:t xml:space="preserve">Scarborough.</w:t>
      </w:r>
    </w:p>
    <w:p>
      <w:pPr>
        <w:jc w:val="both"/>
        <w:spacing w:before="100" w:after="0"/>
        <w:ind w:start="1080"/>
      </w:pPr>
      <w:r>
        <w:rPr/>
        <w:t>(</w:t>
        <w:t>1</w:t>
        <w:t xml:space="preserve">)  </w:t>
      </w:r>
      <w:r>
        <w:rPr/>
      </w:r>
      <w:r>
        <w:t xml:space="preserve">All minor drainages - Class C unless otherwise specified.</w:t>
      </w:r>
    </w:p>
    <w:p>
      <w:pPr>
        <w:jc w:val="both"/>
        <w:spacing w:before="100" w:after="0"/>
        <w:ind w:start="1080"/>
      </w:pPr>
      <w:r>
        <w:rPr/>
        <w:t>(</w:t>
        <w:t>2</w:t>
        <w:t xml:space="preserve">)  </w:t>
      </w:r>
      <w:r>
        <w:rPr/>
      </w:r>
      <w:r>
        <w:t xml:space="preserve">Finnerd Brook - Class B.</w:t>
      </w:r>
    </w:p>
    <w:p>
      <w:pPr>
        <w:jc w:val="both"/>
        <w:spacing w:before="100" w:after="0"/>
        <w:ind w:start="1080"/>
      </w:pPr>
      <w:r>
        <w:rPr/>
        <w:t>(</w:t>
        <w:t>3</w:t>
        <w:t xml:space="preserve">)  </w:t>
      </w:r>
      <w:r>
        <w:rPr/>
      </w:r>
      <w:r>
        <w:t xml:space="preserve">Stuart Brook - Class B.</w:t>
      </w:r>
    </w:p>
    <w:p>
      <w:pPr>
        <w:jc w:val="both"/>
        <w:spacing w:before="100" w:after="0"/>
        <w:ind w:start="1080"/>
      </w:pPr>
      <w:r>
        <w:rPr/>
        <w:t>(</w:t>
        <w:t>4</w:t>
        <w:t xml:space="preserve">)  </w:t>
      </w:r>
      <w:r>
        <w:rPr/>
      </w:r>
      <w:r>
        <w:t xml:space="preserve">Nonesuch River from the headwaters to a point 1/2 mile downstream of Mitchell Hill Road crossing - Class B.</w:t>
      </w:r>
    </w:p>
    <w:p>
      <w:pPr>
        <w:jc w:val="both"/>
        <w:spacing w:before="100" w:after="0"/>
        <w:ind w:start="1080"/>
      </w:pPr>
      <w:r>
        <w:rPr/>
        <w:t>(</w:t>
        <w:t>5</w:t>
        <w:t xml:space="preserve">)  </w:t>
      </w:r>
      <w:r>
        <w:rPr/>
      </w:r>
      <w:r>
        <w:t xml:space="preserve">Tributaries of Stroudwater River from its origin to tidewater - Class B.</w:t>
      </w:r>
      <w:r>
        <w:t xml:space="preserve">  </w:t>
      </w:r>
      <w:r xmlns:wp="http://schemas.openxmlformats.org/drawingml/2010/wordprocessingDrawing" xmlns:w15="http://schemas.microsoft.com/office/word/2012/wordml">
        <w:rPr>
          <w:rFonts w:ascii="Arial" w:hAnsi="Arial" w:cs="Arial"/>
          <w:sz w:val="22"/>
          <w:szCs w:val="22"/>
        </w:rPr>
        <w:t xml:space="preserve">[PL 2021, c. 551, §46 (AMD).]</w:t>
      </w:r>
    </w:p>
    <w:p>
      <w:pPr>
        <w:jc w:val="both"/>
        <w:spacing w:before="100" w:after="0"/>
        <w:ind w:start="720"/>
      </w:pPr>
      <w:r>
        <w:rPr/>
        <w:t>D</w:t>
        <w:t xml:space="preserve">.  </w:t>
      </w:r>
      <w:r>
        <w:rPr/>
      </w:r>
      <w:r>
        <w:t xml:space="preserve">South Portland.</w:t>
      </w:r>
    </w:p>
    <w:p>
      <w:pPr>
        <w:jc w:val="both"/>
        <w:spacing w:before="100" w:after="0"/>
        <w:ind w:start="1080"/>
      </w:pPr>
      <w:r>
        <w:rPr/>
        <w:t>(</w:t>
        <w:t>1</w:t>
        <w:t xml:space="preserve">)  </w:t>
      </w:r>
      <w:r>
        <w:rPr/>
      </w:r>
      <w:r>
        <w:t xml:space="preserve">All minor drainages - Class C.</w:t>
      </w:r>
    </w:p>
    <w:p>
      <w:pPr>
        <w:jc w:val="both"/>
        <w:spacing w:before="100" w:after="0"/>
        <w:ind w:start="1080"/>
      </w:pPr>
      <w:r>
        <w:rPr/>
        <w:t>(</w:t>
        <w:t>2</w:t>
        <w:t xml:space="preserve">)  </w:t>
      </w:r>
      <w:r>
        <w:rPr/>
      </w:r>
      <w:r>
        <w:t xml:space="preserve">Trout Brook downstream of the first point where the brook becomes the town boundary between South Portland and Cape Elizabeth - Class C.</w:t>
      </w:r>
      <w:r>
        <w:t xml:space="preserve">  </w:t>
      </w:r>
      <w:r xmlns:wp="http://schemas.openxmlformats.org/drawingml/2010/wordprocessingDrawing" xmlns:w15="http://schemas.microsoft.com/office/word/2012/wordml">
        <w:rPr>
          <w:rFonts w:ascii="Arial" w:hAnsi="Arial" w:cs="Arial"/>
          <w:sz w:val="22"/>
          <w:szCs w:val="22"/>
        </w:rPr>
        <w:t xml:space="preserve">[PL 2009, c. 163, §16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551, §47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§§46, 47 (AMD).]</w:t>
      </w:r>
    </w:p>
    <w:p>
      <w:pPr>
        <w:jc w:val="both"/>
        <w:spacing w:before="100" w:after="100"/>
        <w:ind w:start="360"/>
        <w:ind w:firstLine="360"/>
      </w:pPr>
      <w:r>
        <w:rPr>
          <w:b/>
        </w:rPr>
        <w:t>2</w:t>
        <w:t xml:space="preserve">.  </w:t>
      </w:r>
      <w:r>
        <w:rPr>
          <w:b/>
        </w:rPr>
        <w:t xml:space="preserve">Hancock County.</w:t>
        <w:t xml:space="preserve"> </w:t>
      </w:r>
      <w:r>
        <w:t xml:space="preserve"> </w:t>
      </w:r>
      <w:r>
        <w:t xml:space="preserve">Those waters draining directly or indirectly into tidal waters of Hancock County, with the exception of the Union River Basin - Class B unless otherwise specified.</w:t>
      </w:r>
    </w:p>
    <w:p>
      <w:pPr>
        <w:jc w:val="both"/>
        <w:spacing w:before="100" w:after="0"/>
        <w:ind w:start="720"/>
      </w:pPr>
      <w:r>
        <w:rPr/>
        <w:t>A</w:t>
        <w:t xml:space="preserve">.  </w:t>
      </w:r>
      <w:r>
        <w:rPr/>
      </w:r>
      <w:r>
        <w:t xml:space="preserve">All brooks, streams and segments of those brooks and streams that are within the boundaries of Acadia National Park - Class AA.</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B</w:t>
        <w:t xml:space="preserve">.  </w:t>
      </w:r>
      <w:r>
        <w:rPr/>
      </w:r>
      <w:r>
        <w:t xml:space="preserve">Blue Hill.</w:t>
      </w:r>
    </w:p>
    <w:p>
      <w:pPr>
        <w:jc w:val="both"/>
        <w:spacing w:before="100" w:after="0"/>
        <w:ind w:start="1080"/>
      </w:pPr>
      <w:r>
        <w:rPr/>
        <w:t>(</w:t>
        <w:t>1</w:t>
        <w:t xml:space="preserve">)  </w:t>
      </w:r>
      <w:r>
        <w:rPr/>
      </w:r>
      <w:r>
        <w:t xml:space="preserve">Carleton Stream, main stem, between First Pond and Second Pond - Class C.</w:t>
      </w:r>
    </w:p>
    <w:p>
      <w:pPr>
        <w:jc w:val="both"/>
        <w:spacing w:before="100" w:after="0"/>
        <w:ind w:start="1080"/>
      </w:pPr>
      <w:r>
        <w:rPr/>
        <w:t>(</w:t>
        <w:t>2</w:t>
        <w:t xml:space="preserve">)  </w:t>
      </w:r>
      <w:r>
        <w:rPr/>
      </w:r>
      <w:r>
        <w:t xml:space="preserve">Carleton Stream, main stem, from the outlet of First Pond to tidewater at Salt Pond - Class C.</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C</w:t>
        <w:t xml:space="preserve">.  </w:t>
      </w:r>
      <w:r>
        <w:rPr/>
      </w:r>
      <w:r>
        <w:t xml:space="preserve">Orland.</w:t>
      </w:r>
    </w:p>
    <w:p>
      <w:pPr>
        <w:jc w:val="both"/>
        <w:spacing w:before="100" w:after="0"/>
        <w:ind w:start="1080"/>
      </w:pPr>
      <w:r>
        <w:rPr/>
        <w:t>(</w:t>
        <w:t>1</w:t>
        <w:t xml:space="preserve">)  </w:t>
      </w:r>
      <w:r>
        <w:rPr/>
      </w:r>
      <w:r>
        <w:t xml:space="preserve">Alamoosook Lake, tributaries - Class A.</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N</w:t>
        <w:t xml:space="preserve">.  </w:t>
      </w:r>
      <w:r>
        <w:rPr/>
      </w:r>
      <w:r>
        <w:t xml:space="preserve">Township 7 Southern Division.</w:t>
      </w:r>
    </w:p>
    <w:p>
      <w:pPr>
        <w:jc w:val="both"/>
        <w:spacing w:before="100" w:after="0"/>
        <w:ind w:start="1080"/>
      </w:pPr>
      <w:r>
        <w:rPr/>
        <w:t>(</w:t>
        <w:t>1</w:t>
        <w:t xml:space="preserve">)  </w:t>
      </w:r>
      <w:r>
        <w:rPr/>
      </w:r>
      <w:r>
        <w:t xml:space="preserve">Whitten Parritt Stream - Class A.</w:t>
      </w:r>
    </w:p>
    <w:p>
      <w:pPr>
        <w:jc w:val="both"/>
        <w:spacing w:before="100" w:after="0"/>
        <w:ind w:start="1080"/>
      </w:pPr>
      <w:r>
        <w:rPr/>
        <w:t>(</w:t>
        <w:t>2</w:t>
        <w:t xml:space="preserve">)  </w:t>
      </w:r>
      <w:r>
        <w:rPr/>
      </w:r>
      <w:r>
        <w:t xml:space="preserve">Tributaries to Tunk Stream - Class A.</w:t>
      </w:r>
      <w:r>
        <w:t xml:space="preserve">  </w:t>
      </w:r>
      <w:r xmlns:wp="http://schemas.openxmlformats.org/drawingml/2010/wordprocessingDrawing" xmlns:w15="http://schemas.microsoft.com/office/word/2012/wordml">
        <w:rPr>
          <w:rFonts w:ascii="Arial" w:hAnsi="Arial" w:cs="Arial"/>
          <w:sz w:val="22"/>
          <w:szCs w:val="22"/>
        </w:rPr>
        <w:t xml:space="preserve">[PL 2019, c. 333, §9 (AMD).]</w:t>
      </w:r>
    </w:p>
    <w:p>
      <w:pPr>
        <w:jc w:val="both"/>
        <w:spacing w:before="100" w:after="0"/>
        <w:ind w:start="720"/>
      </w:pPr>
      <w:r>
        <w:rPr/>
        <w:t>O</w:t>
        <w:t xml:space="preserve">.  </w:t>
      </w:r>
      <w:r>
        <w:rPr/>
      </w:r>
      <w:r>
        <w:t xml:space="preserve">Sullivan.</w:t>
      </w:r>
    </w:p>
    <w:p>
      <w:pPr>
        <w:jc w:val="both"/>
        <w:spacing w:before="100" w:after="0"/>
        <w:ind w:start="1080"/>
      </w:pPr>
      <w:r>
        <w:rPr/>
        <w:t>(</w:t>
        <w:t>1</w:t>
        <w:t xml:space="preserve">)  </w:t>
      </w:r>
      <w:r>
        <w:rPr/>
      </w:r>
      <w:r>
        <w:t xml:space="preserve">Tributaries to Tunk Stream - Class A.</w:t>
      </w:r>
    </w:p>
    <w:p>
      <w:pPr>
        <w:jc w:val="both"/>
        <w:spacing w:before="100" w:after="0"/>
        <w:ind w:start="1080"/>
      </w:pPr>
      <w:r>
        <w:rPr/>
        <w:t>(</w:t>
        <w:t>2</w:t>
        <w:t xml:space="preserve">)  </w:t>
      </w:r>
      <w:r>
        <w:rPr/>
      </w:r>
      <w:r>
        <w:t xml:space="preserve">Tributaries to Donnell Pond - Class A.</w:t>
      </w:r>
      <w:r>
        <w:t xml:space="preserve">  </w:t>
      </w:r>
      <w:r xmlns:wp="http://schemas.openxmlformats.org/drawingml/2010/wordprocessingDrawing" xmlns:w15="http://schemas.microsoft.com/office/word/2012/wordml">
        <w:rPr>
          <w:rFonts w:ascii="Arial" w:hAnsi="Arial" w:cs="Arial"/>
          <w:sz w:val="22"/>
          <w:szCs w:val="22"/>
        </w:rPr>
        <w:t xml:space="preserve">[PL 2021, c. 551, §48 (AMD).]</w:t>
      </w:r>
    </w:p>
    <w:p>
      <w:pPr>
        <w:jc w:val="both"/>
        <w:spacing w:before="100" w:after="0"/>
        <w:ind w:start="720"/>
      </w:pPr>
      <w:r>
        <w:rPr/>
        <w:t>P</w:t>
        <w:t xml:space="preserve">.  </w:t>
      </w:r>
      <w:r>
        <w:rPr/>
      </w:r>
      <w:r>
        <w:t xml:space="preserve">Township 10 Southern Division.</w:t>
      </w:r>
    </w:p>
    <w:p>
      <w:pPr>
        <w:jc w:val="both"/>
        <w:spacing w:before="100" w:after="0"/>
        <w:ind w:start="1080"/>
      </w:pPr>
      <w:r>
        <w:rPr/>
        <w:t>(</w:t>
        <w:t>1</w:t>
        <w:t xml:space="preserve">)  </w:t>
      </w:r>
      <w:r>
        <w:rPr/>
      </w:r>
      <w:r>
        <w:t xml:space="preserve">Tunk Stream and its tributaries - Class A.</w:t>
      </w:r>
    </w:p>
    <w:p>
      <w:pPr>
        <w:jc w:val="both"/>
        <w:spacing w:before="100" w:after="0"/>
        <w:ind w:start="1080"/>
      </w:pPr>
      <w:r>
        <w:rPr/>
        <w:t>(</w:t>
        <w:t>2</w:t>
        <w:t xml:space="preserve">)  </w:t>
      </w:r>
      <w:r>
        <w:rPr/>
      </w:r>
      <w:r>
        <w:t xml:space="preserve">Tributaries to Donnell Pond - Class A.</w:t>
      </w:r>
      <w:r>
        <w:t xml:space="preserve">  </w:t>
      </w:r>
      <w:r xmlns:wp="http://schemas.openxmlformats.org/drawingml/2010/wordprocessingDrawing" xmlns:w15="http://schemas.microsoft.com/office/word/2012/wordml">
        <w:rPr>
          <w:rFonts w:ascii="Arial" w:hAnsi="Arial" w:cs="Arial"/>
          <w:sz w:val="22"/>
          <w:szCs w:val="22"/>
        </w:rPr>
        <w:t xml:space="preserve">[PL 2021, c. 551, §49 (AMD).]</w:t>
      </w:r>
    </w:p>
    <w:p>
      <w:pPr>
        <w:jc w:val="both"/>
        <w:spacing w:before="100" w:after="0"/>
        <w:ind w:start="720"/>
      </w:pPr>
      <w:r>
        <w:rPr/>
        <w:t>Q</w:t>
        <w:t xml:space="preserve">.  </w:t>
      </w:r>
      <w:r>
        <w:rPr/>
      </w:r>
      <w:r>
        <w:t xml:space="preserve">Township 9 Southern Division.</w:t>
      </w:r>
    </w:p>
    <w:p>
      <w:pPr>
        <w:jc w:val="both"/>
        <w:spacing w:before="100" w:after="0"/>
        <w:ind w:start="1080"/>
      </w:pPr>
      <w:r>
        <w:rPr/>
        <w:t>(</w:t>
        <w:t>1</w:t>
        <w:t xml:space="preserve">)  </w:t>
      </w:r>
      <w:r>
        <w:rPr/>
      </w:r>
      <w:r>
        <w:t xml:space="preserve">Tributaries to Donnell Pond - Class A.</w:t>
      </w:r>
      <w:r>
        <w:t xml:space="preserve">  </w:t>
      </w:r>
      <w:r xmlns:wp="http://schemas.openxmlformats.org/drawingml/2010/wordprocessingDrawing" xmlns:w15="http://schemas.microsoft.com/office/word/2012/wordml">
        <w:rPr>
          <w:rFonts w:ascii="Arial" w:hAnsi="Arial" w:cs="Arial"/>
          <w:sz w:val="22"/>
          <w:szCs w:val="22"/>
        </w:rPr>
        <w:t xml:space="preserve">[PL 2021, c. 551, §50 (NEW).]</w:t>
      </w:r>
    </w:p>
    <w:p>
      <w:pPr>
        <w:jc w:val="both"/>
        <w:spacing w:before="100" w:after="0"/>
        <w:ind w:start="720"/>
      </w:pPr>
      <w:r>
        <w:rPr/>
        <w:t>R</w:t>
        <w:t xml:space="preserve">.  </w:t>
      </w:r>
      <w:r>
        <w:rPr/>
      </w:r>
      <w:r>
        <w:t xml:space="preserve">Franklin.</w:t>
      </w:r>
    </w:p>
    <w:p>
      <w:pPr>
        <w:jc w:val="both"/>
        <w:spacing w:before="100" w:after="0"/>
        <w:ind w:start="1080"/>
      </w:pPr>
      <w:r>
        <w:rPr/>
        <w:t>(</w:t>
        <w:t>1</w:t>
        <w:t xml:space="preserve">)  </w:t>
      </w:r>
      <w:r>
        <w:rPr/>
      </w:r>
      <w:r>
        <w:t xml:space="preserve">Tributaries to Donnell Pond - Class A.</w:t>
      </w:r>
      <w:r>
        <w:t xml:space="preserve">  </w:t>
      </w:r>
      <w:r xmlns:wp="http://schemas.openxmlformats.org/drawingml/2010/wordprocessingDrawing" xmlns:w15="http://schemas.microsoft.com/office/word/2012/wordml">
        <w:rPr>
          <w:rFonts w:ascii="Arial" w:hAnsi="Arial" w:cs="Arial"/>
          <w:sz w:val="22"/>
          <w:szCs w:val="22"/>
        </w:rPr>
        <w:t xml:space="preserve">[PL 2021, c. 551, §51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§§48-51 (AMD).]</w:t>
      </w:r>
    </w:p>
    <w:p>
      <w:pPr>
        <w:jc w:val="both"/>
        <w:spacing w:before="100" w:after="100"/>
        <w:ind w:start="360"/>
        <w:ind w:firstLine="360"/>
      </w:pPr>
      <w:r>
        <w:rPr>
          <w:b/>
        </w:rPr>
        <w:t>3</w:t>
        <w:t xml:space="preserve">.  </w:t>
      </w:r>
      <w:r>
        <w:rPr>
          <w:b/>
        </w:rPr>
        <w:t xml:space="preserve">Knox County.</w:t>
        <w:t xml:space="preserve"> </w:t>
      </w:r>
      <w:r>
        <w:t xml:space="preserve"> </w:t>
      </w:r>
      <w:r>
        <w:t xml:space="preserve">Those waters draining directly or indirectly into tidal waters of Knox County, with the exception of the St. George River Basin - Class B unless otherwise specified.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764, §21 (RPR).]</w:t>
      </w:r>
    </w:p>
    <w:p>
      <w:pPr>
        <w:jc w:val="both"/>
        <w:spacing w:before="100" w:after="100"/>
        <w:ind w:start="360"/>
        <w:ind w:firstLine="360"/>
      </w:pPr>
      <w:r>
        <w:rPr>
          <w:b/>
        </w:rPr>
        <w:t>4</w:t>
        <w:t xml:space="preserve">.  </w:t>
      </w:r>
      <w:r>
        <w:rPr>
          <w:b/>
        </w:rPr>
        <w:t xml:space="preserve">Lincoln County.</w:t>
        <w:t xml:space="preserve"> </w:t>
      </w:r>
      <w:r>
        <w:t xml:space="preserve"> </w:t>
      </w:r>
      <w:r>
        <w:t xml:space="preserve">Those waters draining directly or indirectly into tidal waters of Lincoln County, with the exception of the Sheepscot River Basin and tributaries of the Kennebec River Estuary and Merrymeeting Bay entering above the Chops (Woolwich and Bath, Sagadahoc County) - Class B unless otherwise specified.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D</w:t>
        <w:t xml:space="preserve">.  </w:t>
      </w:r>
      <w:r>
        <w:rPr/>
      </w:r>
      <w:r>
        <w:t xml:space="preserve">Bristol.</w:t>
      </w:r>
    </w:p>
    <w:p>
      <w:pPr>
        <w:jc w:val="both"/>
        <w:spacing w:before="100" w:after="0"/>
        <w:ind w:start="1080"/>
      </w:pPr>
      <w:r>
        <w:rPr/>
        <w:t>(</w:t>
        <w:t>1</w:t>
        <w:t xml:space="preserve">)  </w:t>
      </w:r>
      <w:r>
        <w:rPr/>
      </w:r>
      <w:r>
        <w:t xml:space="preserve">Pemaquid River and its tributaries, all freshwater sections below Pemaquid Pond - Class A.</w:t>
      </w:r>
      <w:r>
        <w:t xml:space="preserve">  </w:t>
      </w:r>
      <w:r xmlns:wp="http://schemas.openxmlformats.org/drawingml/2010/wordprocessingDrawing" xmlns:w15="http://schemas.microsoft.com/office/word/2012/wordml">
        <w:rPr>
          <w:rFonts w:ascii="Arial" w:hAnsi="Arial" w:cs="Arial"/>
          <w:sz w:val="22"/>
          <w:szCs w:val="22"/>
        </w:rPr>
        <w:t xml:space="preserve">[PL 2009, c. 163,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B, §12 (AMD).]</w:t>
      </w:r>
    </w:p>
    <w:p>
      <w:pPr>
        <w:jc w:val="both"/>
        <w:spacing w:before="100" w:after="100"/>
        <w:ind w:start="360"/>
        <w:ind w:firstLine="360"/>
      </w:pPr>
      <w:r>
        <w:rPr>
          <w:b/>
        </w:rPr>
        <w:t>5</w:t>
        <w:t xml:space="preserve">.  </w:t>
      </w:r>
      <w:r>
        <w:rPr>
          <w:b/>
        </w:rPr>
        <w:t xml:space="preserve">Penobscot County.</w:t>
        <w:t xml:space="preserve"> </w:t>
      </w:r>
      <w:r>
        <w:t xml:space="preserve"> </w:t>
      </w:r>
      <w:r>
        <w:t xml:space="preserve">Those waters draining directly or indirectly into tidal waters of Penobscot County, with the exception of tributaries of the Penobscot River Estuary entering north of a line extended in an east-west direction from the outlet of Reeds Brook in the village of Hampden Highlands - Class B unless otherwise specified.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137, Pt. B,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B, §13 (AMD).]</w:t>
      </w:r>
    </w:p>
    <w:p>
      <w:pPr>
        <w:jc w:val="both"/>
        <w:spacing w:before="100" w:after="100"/>
        <w:ind w:start="360"/>
        <w:ind w:firstLine="360"/>
      </w:pPr>
      <w:r>
        <w:rPr>
          <w:b/>
        </w:rPr>
        <w:t>6</w:t>
        <w:t xml:space="preserve">.  </w:t>
      </w:r>
      <w:r>
        <w:rPr>
          <w:b/>
        </w:rPr>
        <w:t xml:space="preserve">Sagadahoc County.</w:t>
        <w:t xml:space="preserve"> </w:t>
      </w:r>
      <w:r>
        <w:t xml:space="preserve"> </w:t>
      </w:r>
      <w:r>
        <w:t xml:space="preserve">Those waters draining directly or indirectly into tidal waters of Sagadahoc County, with the exception of tributaries of the Androscoggin River Estuary, the Kennebec River Estuary and Merrymeeting Bay entering above the Chops - Class B unless otherwise specified.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B, §14 (AMD).]</w:t>
      </w:r>
    </w:p>
    <w:p>
      <w:pPr>
        <w:jc w:val="both"/>
        <w:spacing w:before="100" w:after="100"/>
        <w:ind w:start="360"/>
        <w:ind w:firstLine="360"/>
      </w:pPr>
      <w:r>
        <w:rPr>
          <w:b/>
        </w:rPr>
        <w:t>7</w:t>
        <w:t xml:space="preserve">.  </w:t>
      </w:r>
      <w:r>
        <w:rPr>
          <w:b/>
        </w:rPr>
        <w:t xml:space="preserve">Waldo County.</w:t>
        <w:t xml:space="preserve"> </w:t>
      </w:r>
      <w:r>
        <w:t xml:space="preserve"> </w:t>
      </w:r>
      <w:r>
        <w:t xml:space="preserve">Those waters draining directly or indirectly into tidal waters of Waldo County - Class B unless otherwise specified.</w:t>
      </w:r>
    </w:p>
    <w:p>
      <w:pPr>
        <w:jc w:val="both"/>
        <w:spacing w:before="100" w:after="0"/>
        <w:ind w:start="720"/>
      </w:pPr>
      <w:r>
        <w:rPr/>
        <w:t>A</w:t>
        <w:t xml:space="preserve">.  </w:t>
      </w:r>
      <w:r>
        <w:rPr/>
      </w:r>
      <w:r>
        <w:t xml:space="preserve">Ducktrap River from the outlet of Tilden Pond to tidewater - Class AA.</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D</w:t>
        <w:t xml:space="preserve">.  </w:t>
      </w:r>
      <w:r>
        <w:rPr/>
      </w:r>
      <w:r>
        <w:t xml:space="preserve">Black Brook in Lincolnville - Class A.</w:t>
      </w:r>
      <w:r>
        <w:t xml:space="preserve">  </w:t>
      </w:r>
      <w:r xmlns:wp="http://schemas.openxmlformats.org/drawingml/2010/wordprocessingDrawing" xmlns:w15="http://schemas.microsoft.com/office/word/2012/wordml">
        <w:rPr>
          <w:rFonts w:ascii="Arial" w:hAnsi="Arial" w:cs="Arial"/>
          <w:sz w:val="22"/>
          <w:szCs w:val="22"/>
        </w:rPr>
        <w:t xml:space="preserve">[PL 2009, c. 163, §19 (NEW).]</w:t>
      </w:r>
    </w:p>
    <w:p>
      <w:pPr>
        <w:jc w:val="both"/>
        <w:spacing w:before="100" w:after="0"/>
        <w:ind w:start="720"/>
      </w:pPr>
      <w:r>
        <w:rPr/>
        <w:t>E</w:t>
        <w:t xml:space="preserve">.  </w:t>
      </w:r>
      <w:r>
        <w:rPr/>
      </w:r>
      <w:r>
        <w:t xml:space="preserve">Kendall Brook in Lincolnville - Class A.</w:t>
      </w:r>
      <w:r>
        <w:t xml:space="preserve">  </w:t>
      </w:r>
      <w:r xmlns:wp="http://schemas.openxmlformats.org/drawingml/2010/wordprocessingDrawing" xmlns:w15="http://schemas.microsoft.com/office/word/2012/wordml">
        <w:rPr>
          <w:rFonts w:ascii="Arial" w:hAnsi="Arial" w:cs="Arial"/>
          <w:sz w:val="22"/>
          <w:szCs w:val="22"/>
        </w:rPr>
        <w:t xml:space="preserve">[PL 2009, c. 163, §20 (NEW).]</w:t>
      </w:r>
    </w:p>
    <w:p>
      <w:pPr>
        <w:jc w:val="both"/>
        <w:spacing w:before="100" w:after="0"/>
        <w:ind w:start="720"/>
      </w:pPr>
      <w:r>
        <w:rPr/>
        <w:t>F</w:t>
        <w:t xml:space="preserve">.  </w:t>
      </w:r>
      <w:r>
        <w:rPr/>
      </w:r>
      <w:r>
        <w:t xml:space="preserve">Tucker Brook in Lincolnville - Class A.</w:t>
      </w:r>
      <w:r>
        <w:t xml:space="preserve">  </w:t>
      </w:r>
      <w:r xmlns:wp="http://schemas.openxmlformats.org/drawingml/2010/wordprocessingDrawing" xmlns:w15="http://schemas.microsoft.com/office/word/2012/wordml">
        <w:rPr>
          <w:rFonts w:ascii="Arial" w:hAnsi="Arial" w:cs="Arial"/>
          <w:sz w:val="22"/>
          <w:szCs w:val="22"/>
        </w:rPr>
        <w:t xml:space="preserve">[PL 2009, c. 163, §21 (NEW).]</w:t>
      </w:r>
    </w:p>
    <w:p>
      <w:pPr>
        <w:jc w:val="both"/>
        <w:spacing w:before="100" w:after="0"/>
        <w:ind w:start="720"/>
      </w:pPr>
      <w:r>
        <w:rPr/>
        <w:t>G</w:t>
        <w:t xml:space="preserve">.  </w:t>
      </w:r>
      <w:r>
        <w:rPr/>
      </w:r>
      <w:r>
        <w:t xml:space="preserve">Winterport.</w:t>
      </w:r>
    </w:p>
    <w:p>
      <w:pPr>
        <w:jc w:val="both"/>
        <w:spacing w:before="100" w:after="0"/>
        <w:ind w:start="1080"/>
      </w:pPr>
      <w:r>
        <w:rPr/>
        <w:t>(</w:t>
        <w:t>1</w:t>
        <w:t xml:space="preserve">)  </w:t>
      </w:r>
      <w:r>
        <w:rPr/>
      </w:r>
      <w:r>
        <w:t xml:space="preserve">Cove Brook, those waters above head of tide - Class AA.</w:t>
      </w:r>
      <w:r>
        <w:t xml:space="preserve">  </w:t>
      </w:r>
      <w:r xmlns:wp="http://schemas.openxmlformats.org/drawingml/2010/wordprocessingDrawing" xmlns:w15="http://schemas.microsoft.com/office/word/2012/wordml">
        <w:rPr>
          <w:rFonts w:ascii="Arial" w:hAnsi="Arial" w:cs="Arial"/>
          <w:sz w:val="22"/>
          <w:szCs w:val="22"/>
        </w:rPr>
        <w:t xml:space="preserve">[PL 2017, c. 137, Pt. B,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B, §15 (AMD).]</w:t>
      </w:r>
    </w:p>
    <w:p>
      <w:pPr>
        <w:jc w:val="both"/>
        <w:spacing w:before="100" w:after="100"/>
        <w:ind w:start="360"/>
        <w:ind w:firstLine="360"/>
      </w:pPr>
      <w:r>
        <w:rPr>
          <w:b/>
        </w:rPr>
        <w:t>8</w:t>
        <w:t xml:space="preserve">.  </w:t>
      </w:r>
      <w:r>
        <w:rPr>
          <w:b/>
        </w:rPr>
        <w:t xml:space="preserve">Washington County.</w:t>
        <w:t xml:space="preserve"> </w:t>
      </w:r>
      <w:r>
        <w:t xml:space="preserve"> </w:t>
      </w:r>
      <w:r>
        <w:t xml:space="preserve">Those waters draining directly or indirectly into tidal waters of Washington County, including impoundments of the Pennamaquan River, with the exception of the Dennys River Basin, the East Machias River Basin, the Machias River Basin, the Narraguagus River Basin and the Pleasant River Basin - Class B unless otherwise specified.</w:t>
      </w:r>
    </w:p>
    <w:p>
      <w:pPr>
        <w:jc w:val="both"/>
        <w:spacing w:before="100" w:after="0"/>
        <w:ind w:start="720"/>
      </w:pPr>
      <w:r>
        <w:rPr/>
        <w:t>A</w:t>
        <w:t xml:space="preserve">.  </w:t>
      </w:r>
      <w:r>
        <w:rPr/>
      </w:r>
      <w:r>
        <w:t xml:space="preserve">Jonesboro.</w:t>
      </w:r>
    </w:p>
    <w:p>
      <w:pPr>
        <w:jc w:val="both"/>
        <w:spacing w:before="100" w:after="0"/>
        <w:ind w:start="1080"/>
      </w:pPr>
      <w:r>
        <w:rPr/>
        <w:t>(</w:t>
        <w:t>1</w:t>
        <w:t xml:space="preserve">)  </w:t>
      </w:r>
      <w:r>
        <w:rPr/>
      </w:r>
      <w:r>
        <w:t xml:space="preserve">Chandler River and its tributaries above the highway bridge on Route 1 - Class A.</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B</w:t>
        <w:t xml:space="preserve">.  </w:t>
      </w:r>
      <w:r>
        <w:rPr/>
      </w:r>
      <w:r>
        <w:t xml:space="preserve">Whiting.</w:t>
      </w:r>
    </w:p>
    <w:p>
      <w:pPr>
        <w:jc w:val="both"/>
        <w:spacing w:before="100" w:after="0"/>
        <w:ind w:start="1080"/>
      </w:pPr>
      <w:r>
        <w:rPr/>
        <w:t>(</w:t>
        <w:t>1</w:t>
        <w:t xml:space="preserve">)  </w:t>
      </w:r>
      <w:r>
        <w:rPr/>
      </w:r>
      <w:r>
        <w:t xml:space="preserve">Orange River and its tributaries above the highway bridge on Route 1 - Class A.</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J</w:t>
        <w:t xml:space="preserve">.  </w:t>
      </w:r>
      <w:r>
        <w:rPr/>
      </w:r>
      <w:r>
        <w:t xml:space="preserve">Edmunds.</w:t>
      </w:r>
    </w:p>
    <w:p>
      <w:pPr>
        <w:jc w:val="both"/>
        <w:spacing w:before="100" w:after="0"/>
        <w:ind w:start="1080"/>
      </w:pPr>
      <w:r>
        <w:rPr/>
        <w:t>(</w:t>
        <w:t>1</w:t>
        <w:t xml:space="preserve">)  </w:t>
      </w:r>
      <w:r>
        <w:rPr/>
      </w:r>
      <w:r>
        <w:t xml:space="preserve">Hobart Stream - Class AA.</w:t>
      </w:r>
      <w:r>
        <w:t xml:space="preserve">  </w:t>
      </w:r>
      <w:r xmlns:wp="http://schemas.openxmlformats.org/drawingml/2010/wordprocessingDrawing" xmlns:w15="http://schemas.microsoft.com/office/word/2012/wordml">
        <w:rPr>
          <w:rFonts w:ascii="Arial" w:hAnsi="Arial" w:cs="Arial"/>
          <w:sz w:val="22"/>
          <w:szCs w:val="22"/>
        </w:rPr>
        <w:t xml:space="preserve">[PL 1999, c. 277, §24 (NEW).]</w:t>
      </w:r>
    </w:p>
    <w:p>
      <w:pPr>
        <w:jc w:val="both"/>
        <w:spacing w:before="100" w:after="0"/>
        <w:ind w:start="720"/>
      </w:pPr>
      <w:r>
        <w:rPr/>
        <w:t>K</w:t>
        <w:t xml:space="preserve">.  </w:t>
      </w:r>
      <w:r>
        <w:rPr/>
      </w:r>
      <w:r>
        <w:t xml:space="preserve">Steuben.</w:t>
      </w:r>
    </w:p>
    <w:p>
      <w:pPr>
        <w:jc w:val="both"/>
        <w:spacing w:before="100" w:after="0"/>
        <w:ind w:start="1080"/>
      </w:pPr>
      <w:r>
        <w:rPr/>
        <w:t>(</w:t>
        <w:t>1</w:t>
        <w:t xml:space="preserve">)  </w:t>
      </w:r>
      <w:r>
        <w:rPr/>
      </w:r>
      <w:r>
        <w:t xml:space="preserve">Whitten Parritt Stream - Class A.</w:t>
      </w:r>
    </w:p>
    <w:p>
      <w:pPr>
        <w:jc w:val="both"/>
        <w:spacing w:before="100" w:after="0"/>
        <w:ind w:start="1080"/>
      </w:pPr>
      <w:r>
        <w:rPr/>
        <w:t>(</w:t>
        <w:t>2</w:t>
        <w:t xml:space="preserve">)  </w:t>
      </w:r>
      <w:r>
        <w:rPr/>
      </w:r>
      <w:r>
        <w:t xml:space="preserve">Tunk Stream and tributaries upstream of Route 1 - Class A.</w:t>
      </w:r>
      <w:r>
        <w:t xml:space="preserve">  </w:t>
      </w:r>
      <w:r xmlns:wp="http://schemas.openxmlformats.org/drawingml/2010/wordprocessingDrawing" xmlns:w15="http://schemas.microsoft.com/office/word/2012/wordml">
        <w:rPr>
          <w:rFonts w:ascii="Arial" w:hAnsi="Arial" w:cs="Arial"/>
          <w:sz w:val="22"/>
          <w:szCs w:val="22"/>
        </w:rPr>
        <w:t xml:space="preserve">[PL 2003, c. 663, §5 (AMD).]</w:t>
      </w:r>
    </w:p>
    <w:p>
      <w:pPr>
        <w:jc w:val="both"/>
        <w:spacing w:before="100" w:after="0"/>
        <w:ind w:start="720"/>
      </w:pPr>
      <w:r>
        <w:rPr/>
        <w:t>L</w:t>
        <w:t xml:space="preserve">.  </w:t>
      </w:r>
      <w:r>
        <w:rPr/>
      </w:r>
      <w:r>
        <w:t xml:space="preserve">Harrington.</w:t>
      </w:r>
    </w:p>
    <w:p>
      <w:pPr>
        <w:jc w:val="both"/>
        <w:spacing w:before="100" w:after="0"/>
        <w:ind w:start="1080"/>
      </w:pPr>
      <w:r>
        <w:rPr/>
        <w:t>(</w:t>
        <w:t>1</w:t>
        <w:t xml:space="preserve">)  </w:t>
      </w:r>
      <w:r>
        <w:rPr/>
      </w:r>
      <w:r>
        <w:t xml:space="preserve">Harrington River and tributaries - Class A.</w:t>
      </w:r>
      <w:r>
        <w:t xml:space="preserve">  </w:t>
      </w:r>
      <w:r xmlns:wp="http://schemas.openxmlformats.org/drawingml/2010/wordprocessingDrawing" xmlns:w15="http://schemas.microsoft.com/office/word/2012/wordml">
        <w:rPr>
          <w:rFonts w:ascii="Arial" w:hAnsi="Arial" w:cs="Arial"/>
          <w:sz w:val="22"/>
          <w:szCs w:val="22"/>
        </w:rPr>
        <w:t xml:space="preserve">[PL 2003, c. 663, §6 (NEW).]</w:t>
      </w:r>
    </w:p>
    <w:p>
      <w:pPr>
        <w:jc w:val="both"/>
        <w:spacing w:before="100" w:after="0"/>
        <w:ind w:start="720"/>
      </w:pPr>
      <w:r>
        <w:rPr/>
        <w:t>M</w:t>
        <w:t xml:space="preserve">.  </w:t>
      </w:r>
      <w:r>
        <w:rPr/>
      </w:r>
      <w:r>
        <w:t xml:space="preserve">Columbia.</w:t>
      </w:r>
    </w:p>
    <w:p>
      <w:pPr>
        <w:jc w:val="both"/>
        <w:spacing w:before="100" w:after="0"/>
        <w:ind w:start="1080"/>
      </w:pPr>
      <w:r>
        <w:rPr/>
        <w:t>(</w:t>
        <w:t>1</w:t>
        <w:t xml:space="preserve">)  </w:t>
      </w:r>
      <w:r>
        <w:rPr/>
      </w:r>
      <w:r>
        <w:t xml:space="preserve">Harrington River and tributaries - Class A.</w:t>
      </w:r>
      <w:r>
        <w:t xml:space="preserve">  </w:t>
      </w:r>
      <w:r xmlns:wp="http://schemas.openxmlformats.org/drawingml/2010/wordprocessingDrawing" xmlns:w15="http://schemas.microsoft.com/office/word/2012/wordml">
        <w:rPr>
          <w:rFonts w:ascii="Arial" w:hAnsi="Arial" w:cs="Arial"/>
          <w:sz w:val="22"/>
          <w:szCs w:val="22"/>
        </w:rPr>
        <w:t xml:space="preserve">[PL 2003, c. 663, §6 (NEW).]</w:t>
      </w:r>
    </w:p>
    <w:p>
      <w:pPr>
        <w:jc w:val="both"/>
        <w:spacing w:before="100" w:after="0"/>
        <w:ind w:start="720"/>
      </w:pPr>
      <w:r>
        <w:rPr/>
        <w:t>N</w:t>
        <w:t xml:space="preserve">.  </w:t>
      </w:r>
      <w:r>
        <w:rPr/>
      </w:r>
      <w:r>
        <w:t xml:space="preserve">Addison.</w:t>
      </w:r>
    </w:p>
    <w:p>
      <w:pPr>
        <w:jc w:val="both"/>
        <w:spacing w:before="100" w:after="0"/>
        <w:ind w:start="1080"/>
      </w:pPr>
      <w:r>
        <w:rPr/>
        <w:t>(</w:t>
        <w:t>1</w:t>
        <w:t xml:space="preserve">)  </w:t>
      </w:r>
      <w:r>
        <w:rPr/>
      </w:r>
      <w:r>
        <w:t xml:space="preserve">Indian River - Class A.</w:t>
      </w:r>
      <w:r>
        <w:t xml:space="preserve">  </w:t>
      </w:r>
      <w:r xmlns:wp="http://schemas.openxmlformats.org/drawingml/2010/wordprocessingDrawing" xmlns:w15="http://schemas.microsoft.com/office/word/2012/wordml">
        <w:rPr>
          <w:rFonts w:ascii="Arial" w:hAnsi="Arial" w:cs="Arial"/>
          <w:sz w:val="22"/>
          <w:szCs w:val="22"/>
        </w:rPr>
        <w:t xml:space="preserve">[PL 2003, c. 663, §6 (NEW).]</w:t>
      </w:r>
    </w:p>
    <w:p>
      <w:pPr>
        <w:jc w:val="both"/>
        <w:spacing w:before="100" w:after="0"/>
        <w:ind w:start="720"/>
      </w:pPr>
      <w:r>
        <w:rPr/>
        <w:t>O</w:t>
        <w:t xml:space="preserve">.  </w:t>
      </w:r>
      <w:r>
        <w:rPr/>
      </w:r>
      <w:r>
        <w:t xml:space="preserve">Jonesport.</w:t>
      </w:r>
    </w:p>
    <w:p>
      <w:pPr>
        <w:jc w:val="both"/>
        <w:spacing w:before="100" w:after="0"/>
        <w:ind w:start="1080"/>
      </w:pPr>
      <w:r>
        <w:rPr/>
        <w:t>(</w:t>
        <w:t>1</w:t>
        <w:t xml:space="preserve">)  </w:t>
      </w:r>
      <w:r>
        <w:rPr/>
      </w:r>
      <w:r>
        <w:t xml:space="preserve">Indian River - Class A.</w:t>
      </w:r>
      <w:r>
        <w:t xml:space="preserve">  </w:t>
      </w:r>
      <w:r xmlns:wp="http://schemas.openxmlformats.org/drawingml/2010/wordprocessingDrawing" xmlns:w15="http://schemas.microsoft.com/office/word/2012/wordml">
        <w:rPr>
          <w:rFonts w:ascii="Arial" w:hAnsi="Arial" w:cs="Arial"/>
          <w:sz w:val="22"/>
          <w:szCs w:val="22"/>
        </w:rPr>
        <w:t xml:space="preserve">[PL 2003, c. 663, §6 (NEW).]</w:t>
      </w:r>
    </w:p>
    <w:p>
      <w:pPr>
        <w:jc w:val="both"/>
        <w:spacing w:before="100" w:after="0"/>
        <w:ind w:start="720"/>
      </w:pPr>
      <w:r>
        <w:rPr/>
        <w:t>P</w:t>
        <w:t xml:space="preserve">.  </w:t>
      </w:r>
      <w:r>
        <w:rPr/>
      </w:r>
      <w:r>
        <w:t xml:space="preserve">Cherryfield.</w:t>
      </w:r>
    </w:p>
    <w:p>
      <w:pPr>
        <w:jc w:val="both"/>
        <w:spacing w:before="100" w:after="0"/>
        <w:ind w:start="1080"/>
      </w:pPr>
      <w:r>
        <w:rPr/>
        <w:t>(</w:t>
        <w:t>1</w:t>
        <w:t xml:space="preserve">)  </w:t>
      </w:r>
      <w:r>
        <w:rPr/>
      </w:r>
      <w:r>
        <w:t xml:space="preserve">Tunk Stream and its tributaries - Class A.</w:t>
      </w:r>
      <w:r>
        <w:t xml:space="preserve">  </w:t>
      </w:r>
      <w:r xmlns:wp="http://schemas.openxmlformats.org/drawingml/2010/wordprocessingDrawing" xmlns:w15="http://schemas.microsoft.com/office/word/2012/wordml">
        <w:rPr>
          <w:rFonts w:ascii="Arial" w:hAnsi="Arial" w:cs="Arial"/>
          <w:sz w:val="22"/>
          <w:szCs w:val="22"/>
        </w:rPr>
        <w:t xml:space="preserve">[PL 2019, c. 333, §11 (NEW); PL 2019, c. 463, §14 (NEW).]</w:t>
      </w:r>
    </w:p>
    <w:p>
      <w:pPr>
        <w:jc w:val="both"/>
        <w:spacing w:before="100" w:after="0"/>
        <w:ind w:start="720"/>
      </w:pPr>
      <w:r>
        <w:rPr/>
        <w:t>Q</w:t>
        <w:t xml:space="preserve">.  </w:t>
      </w:r>
      <w:r>
        <w:rPr/>
      </w:r>
      <w:r>
        <w:t xml:space="preserve">Perry.</w:t>
      </w:r>
    </w:p>
    <w:p>
      <w:pPr>
        <w:jc w:val="both"/>
        <w:spacing w:before="100" w:after="0"/>
        <w:ind w:start="1080"/>
      </w:pPr>
      <w:r>
        <w:rPr/>
        <w:t>(</w:t>
        <w:t>1</w:t>
        <w:t xml:space="preserve">)  </w:t>
      </w:r>
      <w:r>
        <w:rPr/>
      </w:r>
      <w:r>
        <w:t xml:space="preserve">Boyden Stream - Class B.  This segment is subject to a sustenance fishing designated use pursuant to </w:t>
      </w:r>
      <w:r>
        <w:t>section 466‑A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463,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333, §11 (AMD); PL 2019, c. 463, §14 (AMD).]</w:t>
      </w:r>
    </w:p>
    <w:p>
      <w:pPr>
        <w:jc w:val="both"/>
        <w:spacing w:before="100" w:after="100"/>
        <w:ind w:start="360"/>
        <w:ind w:firstLine="360"/>
      </w:pPr>
      <w:r>
        <w:rPr>
          <w:b/>
        </w:rPr>
        <w:t>9</w:t>
        <w:t xml:space="preserve">.  </w:t>
      </w:r>
      <w:r>
        <w:rPr>
          <w:b/>
        </w:rPr>
        <w:t xml:space="preserve">York County.</w:t>
        <w:t xml:space="preserve"> </w:t>
      </w:r>
      <w:r>
        <w:t xml:space="preserve"> </w:t>
      </w:r>
      <w:r>
        <w:t xml:space="preserve">Those waters draining directly or indirectly into tidal waters of York County, with the exception of the Saco River Basin, the Salmon Falls River Basin and the Mousam River Basin - Class B unless otherwise specified.</w:t>
      </w:r>
    </w:p>
    <w:p>
      <w:pPr>
        <w:jc w:val="both"/>
        <w:spacing w:before="100" w:after="0"/>
        <w:ind w:start="720"/>
      </w:pPr>
      <w:r>
        <w:rPr/>
        <w:t>A</w:t>
        <w:t xml:space="preserve">.  </w:t>
      </w:r>
      <w:r>
        <w:rPr/>
      </w:r>
      <w:r>
        <w:t xml:space="preserve">Kennebunk.</w:t>
      </w:r>
    </w:p>
    <w:p>
      <w:pPr>
        <w:jc w:val="both"/>
        <w:spacing w:before="100" w:after="0"/>
        <w:ind w:start="1080"/>
      </w:pPr>
      <w:r>
        <w:rPr/>
        <w:t>(</w:t>
        <w:t>1</w:t>
        <w:t xml:space="preserve">)  </w:t>
      </w:r>
      <w:r>
        <w:rPr/>
      </w:r>
      <w:r>
        <w:t xml:space="preserve">Branch Brook - Class A.</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B</w:t>
        <w:t xml:space="preserve">.  </w:t>
      </w:r>
      <w:r>
        <w:rPr/>
      </w:r>
      <w:r>
        <w:t xml:space="preserve">Sanford.</w:t>
      </w:r>
    </w:p>
    <w:p>
      <w:pPr>
        <w:jc w:val="both"/>
        <w:spacing w:before="100" w:after="0"/>
        <w:ind w:start="1080"/>
      </w:pPr>
      <w:r>
        <w:rPr/>
        <w:t>(</w:t>
        <w:t>1</w:t>
        <w:t xml:space="preserve">)  </w:t>
      </w:r>
      <w:r>
        <w:rPr/>
      </w:r>
      <w:r>
        <w:t xml:space="preserve">Branch Brook - Class A.</w:t>
      </w:r>
    </w:p>
    <w:p>
      <w:pPr>
        <w:jc w:val="both"/>
        <w:spacing w:before="100" w:after="0"/>
        <w:ind w:start="1080"/>
      </w:pPr>
      <w:r>
        <w:rPr/>
        <w:t>(</w:t>
        <w:t>2</w:t>
        <w:t xml:space="preserve">)  </w:t>
      </w:r>
      <w:r>
        <w:rPr/>
      </w:r>
      <w:r>
        <w:t xml:space="preserve">Merriland River - Class A.</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C</w:t>
        <w:t xml:space="preserve">.  </w:t>
      </w:r>
      <w:r>
        <w:rPr/>
      </w:r>
      <w:r>
        <w:t xml:space="preserve">Wells.</w:t>
      </w:r>
    </w:p>
    <w:p>
      <w:pPr>
        <w:jc w:val="both"/>
        <w:spacing w:before="100" w:after="0"/>
        <w:ind w:start="1080"/>
      </w:pPr>
      <w:r>
        <w:rPr/>
        <w:t>(</w:t>
        <w:t>1</w:t>
        <w:t xml:space="preserve">)  </w:t>
      </w:r>
      <w:r>
        <w:rPr/>
      </w:r>
      <w:r>
        <w:t xml:space="preserve">Branch Brook - Class A.</w:t>
      </w:r>
    </w:p>
    <w:p>
      <w:pPr>
        <w:jc w:val="both"/>
        <w:spacing w:before="100" w:after="0"/>
        <w:ind w:start="1080"/>
      </w:pPr>
      <w:r>
        <w:rPr/>
        <w:t>(</w:t>
        <w:t>2</w:t>
        <w:t xml:space="preserve">)  </w:t>
      </w:r>
      <w:r>
        <w:rPr/>
      </w:r>
      <w:r>
        <w:t xml:space="preserve">Merriland River - Class A.</w:t>
      </w:r>
    </w:p>
    <w:p>
      <w:pPr>
        <w:jc w:val="both"/>
        <w:spacing w:before="100" w:after="0"/>
        <w:ind w:start="1080"/>
      </w:pPr>
      <w:r>
        <w:rPr/>
        <w:t>(</w:t>
        <w:t>3</w:t>
        <w:t xml:space="preserve">)  </w:t>
      </w:r>
      <w:r>
        <w:rPr/>
      </w:r>
      <w:r>
        <w:t xml:space="preserve">Webhannet River above Route 1 - Class A.</w:t>
      </w:r>
    </w:p>
    <w:p>
      <w:pPr>
        <w:jc w:val="both"/>
        <w:spacing w:before="100" w:after="0"/>
        <w:ind w:start="1080"/>
      </w:pPr>
      <w:r>
        <w:rPr/>
        <w:t>(</w:t>
        <w:t>4</w:t>
        <w:t xml:space="preserve">)  </w:t>
      </w:r>
      <w:r>
        <w:rPr/>
      </w:r>
      <w:r>
        <w:t xml:space="preserve">Depot Brook - Class A.</w:t>
      </w:r>
    </w:p>
    <w:p>
      <w:pPr>
        <w:jc w:val="both"/>
        <w:spacing w:before="100" w:after="0"/>
        <w:ind w:start="1080"/>
      </w:pPr>
      <w:r>
        <w:rPr/>
        <w:t>(</w:t>
        <w:t>5</w:t>
        <w:t xml:space="preserve">)  </w:t>
      </w:r>
      <w:r>
        <w:rPr/>
      </w:r>
      <w:r>
        <w:t xml:space="preserve">Blacksmith Brook above Route 1 - Class A.</w:t>
      </w:r>
    </w:p>
    <w:p>
      <w:pPr>
        <w:jc w:val="both"/>
        <w:spacing w:before="100" w:after="0"/>
        <w:ind w:start="1080"/>
      </w:pPr>
      <w:r>
        <w:rPr/>
        <w:t>(</w:t>
        <w:t>6</w:t>
        <w:t xml:space="preserve">)  </w:t>
      </w:r>
      <w:r>
        <w:rPr/>
      </w:r>
      <w:r>
        <w:t xml:space="preserve">Ogunquit River and tributaries above Interstate 95 - Class A.</w:t>
      </w:r>
      <w:r>
        <w:t xml:space="preserve">  </w:t>
      </w:r>
      <w:r xmlns:wp="http://schemas.openxmlformats.org/drawingml/2010/wordprocessingDrawing" xmlns:w15="http://schemas.microsoft.com/office/word/2012/wordml">
        <w:rPr>
          <w:rFonts w:ascii="Arial" w:hAnsi="Arial" w:cs="Arial"/>
          <w:sz w:val="22"/>
          <w:szCs w:val="22"/>
        </w:rPr>
        <w:t xml:space="preserve">[PL 2003, c. 317, §22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317,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1989, c. 764, §§20,21 (AMD). PL 1991, c. 813, §E6 (AMD). PL 1999, c. 277, §§23,24 (AMD). PL 2003, c. 317, §§20-22 (AMD). PL 2003, c. 663, §§5,6 (AMD). PL 2009, c. 163, §§13-21 (AMD). PL 2017, c. 137, Pt. B, §§11-15 (AMD). PL 2019, c. 333, §§9-11 (AMD). PL 2019, c. 463, §14 (AMD). PL 2021, c. 551, §§46-51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§468. Classifications of minor drainages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 Classifications of minor drainages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§468. CLASSIFICATIONS OF MINOR DRAINAGES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