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54-A</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§A17 (NEW). PL 1985, c. 601, §2 (AMD). PL 1987, c. 559, §B26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§54-A.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§54-A.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§54-A.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