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§4 (AMD). PL 1971, c. 225, §3 (AMD). PL 1971, c. 386 (AMD). PL 1971, c. 622, §140 (RPR). PL 1973, c. 531, §§1,2 (AMD). PL 1973, c. 543, §2 (AMD). PL 1973, c. 557, §3 (AMD). PL 1973, c. 788, §224 (RPR). PL 1975, c. 493, §2 (AMD). PL 1981, c. 483, §2 (AMD). PL 1983, c. 479, §9 (AMD). PL 1985, c. 372, §A18 (AMD). PL 1987, c. 559, §B28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§55.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