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§§1,2,12 (AMD). PL 1995, c. 643, §4 (AMD). PL 2007, c. 491, §79 (AMD). PL 2009, c. 322, §6 (AMD). PL 2017, c. 88, §§14-16 (AMD). PL 2021, c. 277,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§17106. Medical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 Medical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 MEDICAL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