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w:t>
        <w:t xml:space="preserve">.  </w:t>
      </w:r>
      <w:r>
        <w:rPr>
          <w:b/>
        </w:rPr>
        <w:t xml:space="preserve">Definitions</w:t>
      </w:r>
    </w:p>
    <w:p>
      <w:pPr>
        <w:jc w:val="both"/>
        <w:spacing w:before="100" w:after="100"/>
        <w:ind w:start="360"/>
        <w:ind w:firstLine="360"/>
      </w:pPr>
      <w:r>
        <w:rPr>
          <w:b/>
        </w:rPr>
        <w:t>1</w:t>
        <w:t xml:space="preserve">.  </w:t>
      </w:r>
      <w:r>
        <w:rPr>
          <w:b/>
        </w:rPr>
        <w:t xml:space="preserve">Exposed for sale.</w:t>
        <w:t xml:space="preserve"> </w:t>
      </w:r>
      <w:r>
        <w:t xml:space="preserve"> </w:t>
      </w:r>
      <w:r>
        <w:t xml:space="preserve">Potatoes packed in any type or kind of container, and found in any place in the State of Maine, whether that place shall be a depot, station, warehouse, packing house, boat dock or any place where potatoes are held in storage, or loaded on a boat, truck, trailer, or railroad car or motor vehicle, shall be deemed to be exposed for sale under this subchapter.</w:t>
      </w:r>
    </w:p>
    <w:p>
      <w:pPr>
        <w:jc w:val="both"/>
        <w:spacing w:before="100" w:after="0"/>
        <w:ind w:start="360"/>
      </w:pPr>
      <w:r>
        <w:rPr/>
      </w:r>
      <w:r>
        <w:rPr/>
      </w:r>
      <w:r>
        <w:t xml:space="preserve">Potatoes in any dwelling house for the purpose of consumption on the premises shall not be deemed to be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§1 (NEW).]</w:t>
      </w:r>
    </w:p>
    <w:p>
      <w:pPr>
        <w:jc w:val="both"/>
        <w:spacing w:before="100" w:after="0"/>
        <w:ind w:start="360"/>
        <w:ind w:firstLine="360"/>
      </w:pPr>
      <w:r>
        <w:rPr>
          <w:b/>
        </w:rPr>
        <w:t>2</w:t>
        <w:t xml:space="preserve">.  </w:t>
      </w:r>
      <w:r>
        <w:rPr>
          <w:b/>
        </w:rPr>
        <w:t xml:space="preserve">Consumer pack.</w:t>
        <w:t xml:space="preserve"> </w:t>
      </w:r>
      <w:r>
        <w:t xml:space="preserve"> </w:t>
      </w:r>
      <w:r>
        <w:t xml:space="preserve">"Consumer pack" means a unit of potatoes contained in a bag, crate or any other type of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388, §1 (AMD).]</w:t>
      </w:r>
    </w:p>
    <w:p>
      <w:pPr>
        <w:jc w:val="both"/>
        <w:spacing w:before="100" w:after="0"/>
        <w:ind w:start="360"/>
        <w:ind w:firstLine="360"/>
      </w:pPr>
      <w:r>
        <w:rPr>
          <w:b/>
        </w:rPr>
        <w:t>3</w:t>
        <w:t xml:space="preserve">.  </w:t>
      </w:r>
      <w:r>
        <w:rPr>
          <w:b/>
        </w:rPr>
        <w:t xml:space="preserve">Shipping season.</w:t>
        <w:t xml:space="preserve"> </w:t>
      </w:r>
      <w:r>
        <w:t xml:space="preserve"> </w:t>
      </w:r>
      <w:r>
        <w:t xml:space="preserve">"Shipping season" means the period after August 1st of each year and before July 31st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§1 (NEW). PL 1981, c. 513, §2 (AMD). PL 1997, c. 388,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