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§20 (AMD). PL 1983, c. 720, §22 (AMD). PL 1987, c. 129, §74 (AMD). PL 1995, c. 614, §A11 (AMD). PL 2007, c. 273, Pt. C, §6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§8-204. Right of rescission as to certain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Right of rescission as to certain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§8-204. RIGHT OF RESCISSION AS TO CERTAIN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