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CONSERVATION AND SEGREGATION OF ASSETS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Segregation of certain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652</w:t>
        <w:t xml:space="preserve">.  </w:t>
      </w:r>
      <w:r>
        <w:rPr>
          <w:b/>
        </w:rPr>
        <w:t xml:space="preserve">Treasurer to set up new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653</w:t>
        <w:t xml:space="preserve">.  </w:t>
      </w:r>
      <w:r>
        <w:rPr>
          <w:b/>
        </w:rPr>
        <w:t xml:space="preserve">List of segregated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654</w:t>
        <w:t xml:space="preserve">.  </w:t>
      </w:r>
      <w:r>
        <w:rPr>
          <w:b/>
        </w:rPr>
        <w:t xml:space="preserve">Sale of segregated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655</w:t>
        <w:t xml:space="preserve">.  </w:t>
      </w:r>
      <w:r>
        <w:rPr>
          <w:b/>
        </w:rPr>
        <w:t xml:space="preserve">Payment of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657</w:t>
        <w:t xml:space="preserve">.  </w:t>
      </w:r>
      <w:r>
        <w:rPr>
          <w:b/>
        </w:rPr>
        <w:t xml:space="preserve">Definition of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658</w:t>
        <w:t xml:space="preserve">.  </w:t>
      </w:r>
      <w:r>
        <w:rPr>
          <w:b/>
        </w:rPr>
        <w:t xml:space="preserve">Commissioner's liability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53. CONSERVATION AND SEGREGATION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CONSERVATION AND SEGREGATION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53. CONSERVATION AND SEGREGATION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